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4209" w:rsidRPr="002F4209" w:rsidRDefault="002F4209" w:rsidP="001546DD">
      <w:pPr>
        <w:spacing w:line="360" w:lineRule="auto"/>
        <w:ind w:firstLine="0"/>
        <w:contextualSpacing/>
        <w:jc w:val="center"/>
        <w:rPr>
          <w:rFonts w:asciiTheme="minorHAnsi" w:hAnsiTheme="minorHAnsi"/>
          <w:b/>
          <w:sz w:val="28"/>
          <w:szCs w:val="28"/>
        </w:rPr>
      </w:pPr>
      <w:r w:rsidRPr="002F4209">
        <w:rPr>
          <w:rFonts w:asciiTheme="minorHAnsi" w:hAnsiTheme="minorHAnsi"/>
          <w:b/>
          <w:sz w:val="28"/>
          <w:szCs w:val="28"/>
        </w:rPr>
        <w:t xml:space="preserve">Дополнительные материалы </w:t>
      </w:r>
    </w:p>
    <w:p w:rsidR="0011531A" w:rsidRPr="0011531A" w:rsidRDefault="00F87F7E" w:rsidP="001546DD">
      <w:pPr>
        <w:spacing w:line="360" w:lineRule="auto"/>
        <w:ind w:firstLine="0"/>
        <w:contextualSpacing/>
        <w:jc w:val="center"/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</w:pPr>
      <w:r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к</w:t>
      </w:r>
      <w:r w:rsidR="00B03DA3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учебнику </w:t>
      </w:r>
      <w:r w:rsidR="0011531A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>«</w:t>
      </w:r>
      <w:r w:rsidR="008819B4">
        <w:rPr>
          <w:rFonts w:asciiTheme="minorHAnsi" w:hAnsiTheme="minorHAnsi" w:cstheme="minorHAnsi"/>
          <w:b/>
          <w:sz w:val="28"/>
          <w:szCs w:val="28"/>
        </w:rPr>
        <w:t>Русский язык</w:t>
      </w:r>
      <w:r w:rsidR="00B03DA3" w:rsidRPr="0011531A">
        <w:rPr>
          <w:rFonts w:asciiTheme="minorHAnsi" w:hAnsiTheme="minorHAnsi" w:cstheme="minorHAnsi"/>
          <w:b/>
          <w:sz w:val="28"/>
          <w:szCs w:val="28"/>
        </w:rPr>
        <w:t>.</w:t>
      </w:r>
      <w:r w:rsidR="004C49DC">
        <w:rPr>
          <w:rFonts w:asciiTheme="minorHAnsi" w:hAnsiTheme="minorHAnsi" w:cstheme="minorHAnsi"/>
          <w:b/>
          <w:sz w:val="28"/>
          <w:szCs w:val="28"/>
        </w:rPr>
        <w:t xml:space="preserve"> </w:t>
      </w:r>
      <w:r w:rsidR="00520CD7">
        <w:rPr>
          <w:rFonts w:asciiTheme="minorHAnsi" w:hAnsiTheme="minorHAnsi" w:cstheme="minorHAnsi"/>
          <w:b/>
          <w:sz w:val="28"/>
          <w:szCs w:val="28"/>
        </w:rPr>
        <w:t>5</w:t>
      </w:r>
      <w:r w:rsidR="00B03DA3" w:rsidRPr="0011531A">
        <w:rPr>
          <w:rFonts w:asciiTheme="minorHAnsi" w:hAnsiTheme="minorHAnsi" w:cstheme="minorHAnsi"/>
          <w:b/>
          <w:sz w:val="28"/>
          <w:szCs w:val="28"/>
        </w:rPr>
        <w:t xml:space="preserve"> класс</w:t>
      </w:r>
      <w:r w:rsidR="0011531A" w:rsidRPr="0011531A">
        <w:rPr>
          <w:rFonts w:asciiTheme="minorHAnsi" w:hAnsiTheme="minorHAnsi" w:cstheme="minorHAnsi"/>
          <w:b/>
          <w:sz w:val="28"/>
          <w:szCs w:val="28"/>
        </w:rPr>
        <w:t>. В 2 частях»</w:t>
      </w:r>
      <w:r w:rsidR="0011531A" w:rsidRPr="0011531A">
        <w:rPr>
          <w:rFonts w:asciiTheme="minorHAnsi" w:hAnsiTheme="minorHAnsi" w:cstheme="minorHAnsi"/>
          <w:b/>
          <w:bCs/>
          <w:noProof/>
          <w:sz w:val="28"/>
          <w:szCs w:val="28"/>
          <w:lang w:eastAsia="ru-RU"/>
        </w:rPr>
        <w:t xml:space="preserve"> </w:t>
      </w:r>
    </w:p>
    <w:p w:rsidR="008819B4" w:rsidRPr="008819B4" w:rsidRDefault="00843AD5" w:rsidP="00843AD5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  <w:r>
        <w:rPr>
          <w:b/>
          <w:bCs/>
          <w:noProof/>
          <w:sz w:val="28"/>
          <w:szCs w:val="28"/>
          <w:lang w:eastAsia="ru-RU"/>
        </w:rPr>
        <w:t>Т.</w:t>
      </w:r>
      <w:r w:rsidR="005D1E0F">
        <w:rPr>
          <w:b/>
          <w:bCs/>
          <w:noProof/>
          <w:sz w:val="28"/>
          <w:szCs w:val="28"/>
          <w:lang w:eastAsia="ru-RU"/>
        </w:rPr>
        <w:t xml:space="preserve"> </w:t>
      </w:r>
      <w:r>
        <w:rPr>
          <w:b/>
          <w:bCs/>
          <w:noProof/>
          <w:sz w:val="28"/>
          <w:szCs w:val="28"/>
          <w:lang w:eastAsia="ru-RU"/>
        </w:rPr>
        <w:t>А.</w:t>
      </w:r>
      <w:r w:rsidRPr="008819B4">
        <w:rPr>
          <w:b/>
          <w:bCs/>
          <w:noProof/>
          <w:sz w:val="28"/>
          <w:szCs w:val="28"/>
          <w:lang w:eastAsia="ru-RU"/>
        </w:rPr>
        <w:t xml:space="preserve"> </w:t>
      </w:r>
      <w:r w:rsidR="00520CD7" w:rsidRPr="008819B4">
        <w:rPr>
          <w:b/>
          <w:bCs/>
          <w:noProof/>
          <w:sz w:val="28"/>
          <w:szCs w:val="28"/>
          <w:lang w:eastAsia="ru-RU"/>
        </w:rPr>
        <w:t>Ладыженск</w:t>
      </w:r>
      <w:r>
        <w:rPr>
          <w:b/>
          <w:bCs/>
          <w:noProof/>
          <w:sz w:val="28"/>
          <w:szCs w:val="28"/>
          <w:lang w:eastAsia="ru-RU"/>
        </w:rPr>
        <w:t>ой</w:t>
      </w:r>
      <w:r w:rsidR="00520CD7">
        <w:rPr>
          <w:b/>
          <w:bCs/>
          <w:noProof/>
          <w:sz w:val="28"/>
          <w:szCs w:val="28"/>
          <w:lang w:eastAsia="ru-RU"/>
        </w:rPr>
        <w:t xml:space="preserve">, </w:t>
      </w:r>
      <w:r>
        <w:rPr>
          <w:b/>
          <w:bCs/>
          <w:noProof/>
          <w:sz w:val="28"/>
          <w:szCs w:val="28"/>
          <w:lang w:eastAsia="ru-RU"/>
        </w:rPr>
        <w:t xml:space="preserve">М. Т. </w:t>
      </w:r>
      <w:r w:rsidR="008819B4" w:rsidRPr="008819B4">
        <w:rPr>
          <w:b/>
          <w:bCs/>
          <w:noProof/>
          <w:sz w:val="28"/>
          <w:szCs w:val="28"/>
          <w:lang w:eastAsia="ru-RU"/>
        </w:rPr>
        <w:t>Баранов</w:t>
      </w:r>
      <w:r w:rsidR="008819B4">
        <w:rPr>
          <w:b/>
          <w:bCs/>
          <w:noProof/>
          <w:sz w:val="28"/>
          <w:szCs w:val="28"/>
          <w:lang w:eastAsia="ru-RU"/>
        </w:rPr>
        <w:t>а</w:t>
      </w:r>
      <w:r w:rsidR="008819B4" w:rsidRPr="008819B4">
        <w:rPr>
          <w:b/>
          <w:bCs/>
          <w:noProof/>
          <w:sz w:val="28"/>
          <w:szCs w:val="28"/>
          <w:lang w:eastAsia="ru-RU"/>
        </w:rPr>
        <w:t xml:space="preserve">, </w:t>
      </w:r>
      <w:r>
        <w:rPr>
          <w:b/>
          <w:bCs/>
          <w:noProof/>
          <w:sz w:val="28"/>
          <w:szCs w:val="28"/>
          <w:lang w:eastAsia="ru-RU"/>
        </w:rPr>
        <w:t xml:space="preserve">Л. А. </w:t>
      </w:r>
      <w:r w:rsidR="008819B4">
        <w:rPr>
          <w:b/>
          <w:bCs/>
          <w:noProof/>
          <w:sz w:val="28"/>
          <w:szCs w:val="28"/>
          <w:lang w:eastAsia="ru-RU"/>
        </w:rPr>
        <w:t>Тростенцовой</w:t>
      </w:r>
      <w:r>
        <w:rPr>
          <w:b/>
          <w:bCs/>
          <w:noProof/>
          <w:sz w:val="28"/>
          <w:szCs w:val="28"/>
          <w:lang w:eastAsia="ru-RU"/>
        </w:rPr>
        <w:t xml:space="preserve"> и </w:t>
      </w:r>
      <w:r w:rsidR="008819B4" w:rsidRPr="008819B4">
        <w:rPr>
          <w:b/>
          <w:bCs/>
          <w:noProof/>
          <w:sz w:val="28"/>
          <w:szCs w:val="28"/>
          <w:lang w:eastAsia="ru-RU"/>
        </w:rPr>
        <w:t>др.</w:t>
      </w:r>
    </w:p>
    <w:p w:rsidR="002F4209" w:rsidRPr="002F4209" w:rsidRDefault="008819B4" w:rsidP="008819B4">
      <w:pPr>
        <w:spacing w:line="360" w:lineRule="auto"/>
        <w:ind w:firstLine="0"/>
        <w:jc w:val="center"/>
        <w:rPr>
          <w:b/>
          <w:bCs/>
          <w:noProof/>
          <w:sz w:val="28"/>
          <w:szCs w:val="28"/>
          <w:lang w:eastAsia="ru-RU"/>
        </w:rPr>
      </w:pPr>
      <w:r w:rsidRPr="008819B4">
        <w:rPr>
          <w:b/>
          <w:bCs/>
          <w:noProof/>
          <w:sz w:val="28"/>
          <w:szCs w:val="28"/>
          <w:lang w:eastAsia="ru-RU"/>
        </w:rPr>
        <w:t xml:space="preserve"> </w:t>
      </w:r>
    </w:p>
    <w:p w:rsidR="002F3A8B" w:rsidRDefault="002F3A8B" w:rsidP="002F3A8B">
      <w:pPr>
        <w:spacing w:line="360" w:lineRule="auto"/>
        <w:jc w:val="center"/>
        <w:rPr>
          <w:b/>
          <w:bCs/>
          <w:noProof/>
          <w:sz w:val="28"/>
          <w:szCs w:val="28"/>
        </w:rPr>
      </w:pPr>
      <w:bookmarkStart w:id="0" w:name="_GoBack"/>
      <w:bookmarkEnd w:id="0"/>
      <w:r w:rsidRPr="002F3A8B">
        <w:rPr>
          <w:b/>
          <w:bCs/>
          <w:i/>
          <w:noProof/>
          <w:sz w:val="28"/>
          <w:szCs w:val="28"/>
        </w:rPr>
        <w:t>М</w:t>
      </w:r>
      <w:r w:rsidRPr="002F3A8B">
        <w:rPr>
          <w:b/>
          <w:bCs/>
          <w:i/>
          <w:noProof/>
          <w:sz w:val="28"/>
          <w:szCs w:val="28"/>
        </w:rPr>
        <w:t>атериал на тему</w:t>
      </w:r>
      <w:r>
        <w:rPr>
          <w:b/>
          <w:bCs/>
          <w:noProof/>
          <w:sz w:val="28"/>
          <w:szCs w:val="28"/>
        </w:rPr>
        <w:t xml:space="preserve"> «</w:t>
      </w:r>
      <w:r w:rsidRPr="002F3A8B">
        <w:rPr>
          <w:b/>
          <w:bCs/>
          <w:noProof/>
          <w:sz w:val="28"/>
          <w:szCs w:val="28"/>
        </w:rPr>
        <w:t>Основные средства фонетики</w:t>
      </w:r>
      <w:r>
        <w:rPr>
          <w:b/>
          <w:bCs/>
          <w:noProof/>
          <w:sz w:val="28"/>
          <w:szCs w:val="28"/>
        </w:rPr>
        <w:t>»</w:t>
      </w:r>
    </w:p>
    <w:p w:rsidR="002F3A8B" w:rsidRDefault="002F3A8B" w:rsidP="002F3A8B">
      <w:pPr>
        <w:spacing w:line="360" w:lineRule="auto"/>
        <w:rPr>
          <w:bCs/>
          <w:i/>
          <w:noProof/>
          <w:sz w:val="28"/>
          <w:szCs w:val="28"/>
          <w:lang w:eastAsia="ru-RU"/>
        </w:rPr>
      </w:pPr>
    </w:p>
    <w:p w:rsidR="002F3A8B" w:rsidRPr="004825B4" w:rsidRDefault="002F3A8B" w:rsidP="002F3A8B">
      <w:pPr>
        <w:spacing w:line="360" w:lineRule="auto"/>
        <w:rPr>
          <w:bCs/>
          <w:noProof/>
          <w:sz w:val="28"/>
          <w:szCs w:val="28"/>
          <w:lang w:eastAsia="ru-RU"/>
        </w:rPr>
      </w:pPr>
      <w:r w:rsidRPr="00A702E9">
        <w:rPr>
          <w:bCs/>
          <w:i/>
          <w:noProof/>
          <w:sz w:val="28"/>
          <w:szCs w:val="28"/>
          <w:lang w:eastAsia="ru-RU"/>
        </w:rPr>
        <w:t>Бондаренко М. А.</w:t>
      </w:r>
      <w:r w:rsidRPr="0014104F">
        <w:rPr>
          <w:bCs/>
          <w:noProof/>
          <w:sz w:val="28"/>
          <w:szCs w:val="28"/>
          <w:lang w:eastAsia="ru-RU"/>
        </w:rPr>
        <w:t xml:space="preserve"> Поурочные разработки к учебнику «Русский язык. </w:t>
      </w:r>
      <w:r>
        <w:rPr>
          <w:bCs/>
          <w:noProof/>
          <w:sz w:val="28"/>
          <w:szCs w:val="28"/>
          <w:lang w:eastAsia="ru-RU"/>
        </w:rPr>
        <w:t>5</w:t>
      </w:r>
      <w:r>
        <w:rPr>
          <w:bCs/>
          <w:noProof/>
          <w:sz w:val="28"/>
          <w:szCs w:val="28"/>
          <w:lang w:val="en-US" w:eastAsia="ru-RU"/>
        </w:rPr>
        <w:t> </w:t>
      </w:r>
      <w:r w:rsidRPr="0014104F">
        <w:rPr>
          <w:bCs/>
          <w:noProof/>
          <w:sz w:val="28"/>
          <w:szCs w:val="28"/>
          <w:lang w:eastAsia="ru-RU"/>
        </w:rPr>
        <w:t xml:space="preserve">класс» Т. А. Ладыженской, М. Т. Баранова, Л. А. Тростенцовой и др. </w:t>
      </w:r>
      <w:r>
        <w:rPr>
          <w:rFonts w:cs="Times New Roman"/>
          <w:bCs/>
          <w:noProof/>
          <w:sz w:val="28"/>
          <w:szCs w:val="28"/>
          <w:lang w:eastAsia="ru-RU"/>
        </w:rPr>
        <w:t>—</w:t>
      </w:r>
      <w:r w:rsidRPr="0014104F">
        <w:rPr>
          <w:bCs/>
          <w:noProof/>
          <w:sz w:val="28"/>
          <w:szCs w:val="28"/>
          <w:lang w:eastAsia="ru-RU"/>
        </w:rPr>
        <w:t xml:space="preserve"> М., 2023</w:t>
      </w:r>
      <w:r>
        <w:rPr>
          <w:bCs/>
          <w:noProof/>
          <w:sz w:val="28"/>
          <w:szCs w:val="28"/>
          <w:lang w:eastAsia="ru-RU"/>
        </w:rPr>
        <w:t xml:space="preserve">. </w:t>
      </w:r>
    </w:p>
    <w:p w:rsidR="004418BC" w:rsidRDefault="004418BC" w:rsidP="00E57030">
      <w:pPr>
        <w:spacing w:line="360" w:lineRule="auto"/>
        <w:jc w:val="center"/>
        <w:rPr>
          <w:b/>
          <w:bCs/>
          <w:noProof/>
          <w:sz w:val="28"/>
          <w:szCs w:val="28"/>
        </w:rPr>
      </w:pPr>
    </w:p>
    <w:sectPr w:rsidR="004418B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1F2" w:rsidRDefault="004A71F2" w:rsidP="003D67A7">
      <w:pPr>
        <w:spacing w:line="240" w:lineRule="auto"/>
      </w:pPr>
      <w:r>
        <w:separator/>
      </w:r>
    </w:p>
  </w:endnote>
  <w:endnote w:type="continuationSeparator" w:id="0">
    <w:p w:rsidR="004A71F2" w:rsidRDefault="004A71F2" w:rsidP="003D67A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531A" w:rsidRDefault="0011531A" w:rsidP="003D67A7">
    <w:pPr>
      <w:pStyle w:val="a7"/>
      <w:ind w:firstLine="0"/>
    </w:pPr>
    <w:r w:rsidRPr="003D67A7">
      <w:rPr>
        <w:rFonts w:cs="Times New Roman"/>
        <w:sz w:val="16"/>
        <w:szCs w:val="16"/>
      </w:rPr>
      <w:t>©</w:t>
    </w:r>
    <w:r w:rsidRPr="003D67A7">
      <w:rPr>
        <w:sz w:val="16"/>
        <w:szCs w:val="16"/>
      </w:rPr>
      <w:t xml:space="preserve"> АО «Издательство «Просвещение»</w:t>
    </w:r>
    <w:r>
      <w:ptab w:relativeTo="margin" w:alignment="center" w:leader="none"/>
    </w:r>
    <w:r>
      <w:fldChar w:fldCharType="begin"/>
    </w:r>
    <w:r>
      <w:instrText>PAGE   \* MERGEFORMAT</w:instrText>
    </w:r>
    <w:r>
      <w:fldChar w:fldCharType="separate"/>
    </w:r>
    <w:r w:rsidR="00D513A4">
      <w:rPr>
        <w:noProof/>
      </w:rPr>
      <w:t>1</w:t>
    </w:r>
    <w:r>
      <w:fldChar w:fldCharType="end"/>
    </w:r>
    <w:r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1F2" w:rsidRDefault="004A71F2" w:rsidP="003D67A7">
      <w:pPr>
        <w:spacing w:line="240" w:lineRule="auto"/>
      </w:pPr>
      <w:r>
        <w:separator/>
      </w:r>
    </w:p>
  </w:footnote>
  <w:footnote w:type="continuationSeparator" w:id="0">
    <w:p w:rsidR="004A71F2" w:rsidRDefault="004A71F2" w:rsidP="003D67A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40CC"/>
    <w:multiLevelType w:val="hybridMultilevel"/>
    <w:tmpl w:val="61FC76C2"/>
    <w:lvl w:ilvl="0" w:tplc="28C0D376">
      <w:start w:val="1"/>
      <w:numFmt w:val="bullet"/>
      <w:lvlText w:val="—"/>
      <w:lvlJc w:val="left"/>
      <w:pPr>
        <w:ind w:left="1918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6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78" w:hanging="360"/>
      </w:pPr>
      <w:rPr>
        <w:rFonts w:ascii="Wingdings" w:hAnsi="Wingdings" w:hint="default"/>
      </w:rPr>
    </w:lvl>
  </w:abstractNum>
  <w:abstractNum w:abstractNumId="1" w15:restartNumberingAfterBreak="0">
    <w:nsid w:val="06C72646"/>
    <w:multiLevelType w:val="hybridMultilevel"/>
    <w:tmpl w:val="F692C82C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D586FA2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78C3DB4"/>
    <w:multiLevelType w:val="hybridMultilevel"/>
    <w:tmpl w:val="E408C6D4"/>
    <w:lvl w:ilvl="0" w:tplc="28C0D376">
      <w:start w:val="1"/>
      <w:numFmt w:val="bullet"/>
      <w:lvlText w:val="—"/>
      <w:lvlJc w:val="left"/>
      <w:pPr>
        <w:tabs>
          <w:tab w:val="num" w:pos="0"/>
        </w:tabs>
        <w:ind w:left="0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23D71"/>
    <w:multiLevelType w:val="hybridMultilevel"/>
    <w:tmpl w:val="1A3E261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BF024DE"/>
    <w:multiLevelType w:val="hybridMultilevel"/>
    <w:tmpl w:val="6DD03E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427F9"/>
    <w:multiLevelType w:val="hybridMultilevel"/>
    <w:tmpl w:val="E496D24C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3026B"/>
    <w:multiLevelType w:val="hybridMultilevel"/>
    <w:tmpl w:val="1564FE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7C6449"/>
    <w:multiLevelType w:val="hybridMultilevel"/>
    <w:tmpl w:val="DDA0E21A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  <w:lang w:val="en-US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EA15CB"/>
    <w:multiLevelType w:val="hybridMultilevel"/>
    <w:tmpl w:val="45FA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504F03"/>
    <w:multiLevelType w:val="hybridMultilevel"/>
    <w:tmpl w:val="B358B1C0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AA6CBE"/>
    <w:multiLevelType w:val="hybridMultilevel"/>
    <w:tmpl w:val="0EF4FA14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1C548CC"/>
    <w:multiLevelType w:val="hybridMultilevel"/>
    <w:tmpl w:val="CD26B5BE"/>
    <w:lvl w:ilvl="0" w:tplc="81E00A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7A5DE5"/>
    <w:multiLevelType w:val="hybridMultilevel"/>
    <w:tmpl w:val="AC027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EC521C"/>
    <w:multiLevelType w:val="hybridMultilevel"/>
    <w:tmpl w:val="E532548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0A7ECF"/>
    <w:multiLevelType w:val="hybridMultilevel"/>
    <w:tmpl w:val="B8D2BEA6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1C6707"/>
    <w:multiLevelType w:val="hybridMultilevel"/>
    <w:tmpl w:val="B798C958"/>
    <w:lvl w:ilvl="0" w:tplc="6CEE5BF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811006E"/>
    <w:multiLevelType w:val="hybridMultilevel"/>
    <w:tmpl w:val="186EA1BE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B61025"/>
    <w:multiLevelType w:val="hybridMultilevel"/>
    <w:tmpl w:val="59E88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906D5"/>
    <w:multiLevelType w:val="hybridMultilevel"/>
    <w:tmpl w:val="4F084F24"/>
    <w:lvl w:ilvl="0" w:tplc="D9E81F7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C3657D"/>
    <w:multiLevelType w:val="hybridMultilevel"/>
    <w:tmpl w:val="5C4421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222190"/>
    <w:multiLevelType w:val="hybridMultilevel"/>
    <w:tmpl w:val="73727B12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8534BAAE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5B116525"/>
    <w:multiLevelType w:val="hybridMultilevel"/>
    <w:tmpl w:val="810E9B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9370DB"/>
    <w:multiLevelType w:val="hybridMultilevel"/>
    <w:tmpl w:val="B290C616"/>
    <w:lvl w:ilvl="0" w:tplc="28C0D376">
      <w:start w:val="1"/>
      <w:numFmt w:val="bullet"/>
      <w:lvlText w:val="—"/>
      <w:lvlJc w:val="left"/>
      <w:pPr>
        <w:tabs>
          <w:tab w:val="num" w:pos="284"/>
        </w:tabs>
        <w:ind w:left="284" w:hanging="284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"/>
      <w:lvlJc w:val="left"/>
      <w:pPr>
        <w:tabs>
          <w:tab w:val="num" w:pos="2008"/>
        </w:tabs>
        <w:ind w:left="200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728"/>
        </w:tabs>
        <w:ind w:left="272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448"/>
        </w:tabs>
        <w:ind w:left="344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168"/>
        </w:tabs>
        <w:ind w:left="416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888"/>
        </w:tabs>
        <w:ind w:left="488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608"/>
        </w:tabs>
        <w:ind w:left="560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328"/>
        </w:tabs>
        <w:ind w:left="632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048"/>
        </w:tabs>
        <w:ind w:left="7048" w:hanging="360"/>
      </w:pPr>
      <w:rPr>
        <w:rFonts w:ascii="Wingdings" w:hAnsi="Wingdings" w:hint="default"/>
      </w:rPr>
    </w:lvl>
  </w:abstractNum>
  <w:abstractNum w:abstractNumId="23" w15:restartNumberingAfterBreak="0">
    <w:nsid w:val="6EE642AD"/>
    <w:multiLevelType w:val="hybridMultilevel"/>
    <w:tmpl w:val="410CDB58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162E4D"/>
    <w:multiLevelType w:val="hybridMultilevel"/>
    <w:tmpl w:val="C428D1B6"/>
    <w:lvl w:ilvl="0" w:tplc="BC14F5B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122B6"/>
    <w:multiLevelType w:val="hybridMultilevel"/>
    <w:tmpl w:val="6F06B726"/>
    <w:lvl w:ilvl="0" w:tplc="28EC68D6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E6415C"/>
    <w:multiLevelType w:val="hybridMultilevel"/>
    <w:tmpl w:val="D9008A38"/>
    <w:lvl w:ilvl="0" w:tplc="28C0D376">
      <w:start w:val="1"/>
      <w:numFmt w:val="bullet"/>
      <w:lvlText w:val="—"/>
      <w:lvlJc w:val="left"/>
      <w:pPr>
        <w:tabs>
          <w:tab w:val="num" w:pos="641"/>
        </w:tabs>
        <w:ind w:left="641" w:hanging="284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bullet"/>
      <w:lvlText w:val="o"/>
      <w:lvlJc w:val="left"/>
      <w:pPr>
        <w:tabs>
          <w:tab w:val="num" w:pos="2081"/>
        </w:tabs>
        <w:ind w:left="2081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801"/>
        </w:tabs>
        <w:ind w:left="280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521"/>
        </w:tabs>
        <w:ind w:left="352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241"/>
        </w:tabs>
        <w:ind w:left="4241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961"/>
        </w:tabs>
        <w:ind w:left="496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81"/>
        </w:tabs>
        <w:ind w:left="568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401"/>
        </w:tabs>
        <w:ind w:left="6401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121"/>
        </w:tabs>
        <w:ind w:left="7121" w:hanging="360"/>
      </w:pPr>
      <w:rPr>
        <w:rFonts w:ascii="Wingdings" w:hAnsi="Wingdings" w:hint="default"/>
      </w:rPr>
    </w:lvl>
  </w:abstractNum>
  <w:abstractNum w:abstractNumId="27" w15:restartNumberingAfterBreak="0">
    <w:nsid w:val="75D07ADF"/>
    <w:multiLevelType w:val="hybridMultilevel"/>
    <w:tmpl w:val="23B098F0"/>
    <w:lvl w:ilvl="0" w:tplc="28C0D376">
      <w:start w:val="1"/>
      <w:numFmt w:val="bullet"/>
      <w:lvlText w:val="—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415F4B"/>
    <w:multiLevelType w:val="hybridMultilevel"/>
    <w:tmpl w:val="B538B4EC"/>
    <w:lvl w:ilvl="0" w:tplc="28C0D376">
      <w:start w:val="1"/>
      <w:numFmt w:val="bullet"/>
      <w:lvlText w:val="—"/>
      <w:lvlJc w:val="left"/>
      <w:pPr>
        <w:tabs>
          <w:tab w:val="num" w:pos="568"/>
        </w:tabs>
        <w:ind w:left="568" w:hanging="284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D8240A0"/>
    <w:multiLevelType w:val="hybridMultilevel"/>
    <w:tmpl w:val="274ACF36"/>
    <w:lvl w:ilvl="0" w:tplc="28C0D376">
      <w:start w:val="1"/>
      <w:numFmt w:val="bullet"/>
      <w:lvlText w:val="—"/>
      <w:lvlJc w:val="left"/>
      <w:pPr>
        <w:ind w:left="36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4"/>
  </w:num>
  <w:num w:numId="4">
    <w:abstractNumId w:val="7"/>
  </w:num>
  <w:num w:numId="5">
    <w:abstractNumId w:val="4"/>
  </w:num>
  <w:num w:numId="6">
    <w:abstractNumId w:val="27"/>
  </w:num>
  <w:num w:numId="7">
    <w:abstractNumId w:val="5"/>
  </w:num>
  <w:num w:numId="8">
    <w:abstractNumId w:val="23"/>
  </w:num>
  <w:num w:numId="9">
    <w:abstractNumId w:val="16"/>
  </w:num>
  <w:num w:numId="10">
    <w:abstractNumId w:val="28"/>
  </w:num>
  <w:num w:numId="11">
    <w:abstractNumId w:val="26"/>
  </w:num>
  <w:num w:numId="12">
    <w:abstractNumId w:val="29"/>
  </w:num>
  <w:num w:numId="13">
    <w:abstractNumId w:val="22"/>
  </w:num>
  <w:num w:numId="14">
    <w:abstractNumId w:val="2"/>
  </w:num>
  <w:num w:numId="15">
    <w:abstractNumId w:val="9"/>
  </w:num>
  <w:num w:numId="16">
    <w:abstractNumId w:val="1"/>
  </w:num>
  <w:num w:numId="17">
    <w:abstractNumId w:val="10"/>
  </w:num>
  <w:num w:numId="18">
    <w:abstractNumId w:val="3"/>
  </w:num>
  <w:num w:numId="19">
    <w:abstractNumId w:val="0"/>
  </w:num>
  <w:num w:numId="20">
    <w:abstractNumId w:val="25"/>
  </w:num>
  <w:num w:numId="21">
    <w:abstractNumId w:val="17"/>
  </w:num>
  <w:num w:numId="22">
    <w:abstractNumId w:val="18"/>
  </w:num>
  <w:num w:numId="23">
    <w:abstractNumId w:val="12"/>
  </w:num>
  <w:num w:numId="24">
    <w:abstractNumId w:val="24"/>
  </w:num>
  <w:num w:numId="25">
    <w:abstractNumId w:val="6"/>
  </w:num>
  <w:num w:numId="26">
    <w:abstractNumId w:val="19"/>
  </w:num>
  <w:num w:numId="27">
    <w:abstractNumId w:val="21"/>
  </w:num>
  <w:num w:numId="28">
    <w:abstractNumId w:val="11"/>
  </w:num>
  <w:num w:numId="29">
    <w:abstractNumId w:val="8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67A7"/>
    <w:rsid w:val="00026921"/>
    <w:rsid w:val="0003631C"/>
    <w:rsid w:val="00084F17"/>
    <w:rsid w:val="000E78C7"/>
    <w:rsid w:val="0011531A"/>
    <w:rsid w:val="0014104F"/>
    <w:rsid w:val="001546DD"/>
    <w:rsid w:val="00173376"/>
    <w:rsid w:val="001C356D"/>
    <w:rsid w:val="001E0768"/>
    <w:rsid w:val="002028AF"/>
    <w:rsid w:val="002352B4"/>
    <w:rsid w:val="002F103D"/>
    <w:rsid w:val="002F3A8B"/>
    <w:rsid w:val="002F4209"/>
    <w:rsid w:val="00376A85"/>
    <w:rsid w:val="00390963"/>
    <w:rsid w:val="003B65C3"/>
    <w:rsid w:val="003C79F5"/>
    <w:rsid w:val="003D0D98"/>
    <w:rsid w:val="003D67A7"/>
    <w:rsid w:val="003E5A7B"/>
    <w:rsid w:val="00407519"/>
    <w:rsid w:val="004418BC"/>
    <w:rsid w:val="00443C86"/>
    <w:rsid w:val="004825B4"/>
    <w:rsid w:val="00494770"/>
    <w:rsid w:val="004A5E1C"/>
    <w:rsid w:val="004A71F2"/>
    <w:rsid w:val="004C49DC"/>
    <w:rsid w:val="00520CD7"/>
    <w:rsid w:val="005265E6"/>
    <w:rsid w:val="005D1E0F"/>
    <w:rsid w:val="006863C0"/>
    <w:rsid w:val="00707F6C"/>
    <w:rsid w:val="00716AD3"/>
    <w:rsid w:val="0076573A"/>
    <w:rsid w:val="007C1DF4"/>
    <w:rsid w:val="00843AD5"/>
    <w:rsid w:val="008774B6"/>
    <w:rsid w:val="008819B4"/>
    <w:rsid w:val="00903699"/>
    <w:rsid w:val="00922899"/>
    <w:rsid w:val="00993E1F"/>
    <w:rsid w:val="009A7509"/>
    <w:rsid w:val="009B5522"/>
    <w:rsid w:val="00A90627"/>
    <w:rsid w:val="00AA4B03"/>
    <w:rsid w:val="00AD2D5C"/>
    <w:rsid w:val="00AE1755"/>
    <w:rsid w:val="00B03DA3"/>
    <w:rsid w:val="00B1019E"/>
    <w:rsid w:val="00BA3624"/>
    <w:rsid w:val="00CB7731"/>
    <w:rsid w:val="00CF6EA4"/>
    <w:rsid w:val="00D02EFC"/>
    <w:rsid w:val="00D06C64"/>
    <w:rsid w:val="00D220F3"/>
    <w:rsid w:val="00D513A4"/>
    <w:rsid w:val="00D60E21"/>
    <w:rsid w:val="00D81C2A"/>
    <w:rsid w:val="00D952E8"/>
    <w:rsid w:val="00E3411F"/>
    <w:rsid w:val="00E57030"/>
    <w:rsid w:val="00E62F84"/>
    <w:rsid w:val="00E71733"/>
    <w:rsid w:val="00F01532"/>
    <w:rsid w:val="00F87F7E"/>
    <w:rsid w:val="00FA65D8"/>
    <w:rsid w:val="00FF1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BC4B54C"/>
  <w15:chartTrackingRefBased/>
  <w15:docId w15:val="{64B95973-F68F-4908-81AF-E4287F2E41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67A7"/>
    <w:pPr>
      <w:spacing w:after="0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3D67A7"/>
    <w:pPr>
      <w:spacing w:after="240" w:line="240" w:lineRule="auto"/>
      <w:ind w:firstLine="0"/>
      <w:contextualSpacing/>
      <w:jc w:val="center"/>
    </w:pPr>
    <w:rPr>
      <w:rFonts w:eastAsiaTheme="majorEastAsia" w:cstheme="majorBidi"/>
      <w:b/>
      <w:spacing w:val="-10"/>
      <w:kern w:val="28"/>
      <w:sz w:val="36"/>
      <w:szCs w:val="56"/>
    </w:rPr>
  </w:style>
  <w:style w:type="character" w:customStyle="1" w:styleId="a4">
    <w:name w:val="Заголовок Знак"/>
    <w:basedOn w:val="a0"/>
    <w:link w:val="a3"/>
    <w:uiPriority w:val="10"/>
    <w:rsid w:val="003D67A7"/>
    <w:rPr>
      <w:rFonts w:ascii="Times New Roman" w:eastAsiaTheme="majorEastAsia" w:hAnsi="Times New Roman" w:cstheme="majorBidi"/>
      <w:b/>
      <w:spacing w:val="-10"/>
      <w:kern w:val="28"/>
      <w:sz w:val="36"/>
      <w:szCs w:val="56"/>
    </w:rPr>
  </w:style>
  <w:style w:type="paragraph" w:styleId="a5">
    <w:name w:val="header"/>
    <w:basedOn w:val="a"/>
    <w:link w:val="a6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67A7"/>
    <w:rPr>
      <w:rFonts w:ascii="Times New Roman" w:hAnsi="Times New Roman"/>
    </w:rPr>
  </w:style>
  <w:style w:type="paragraph" w:styleId="a7">
    <w:name w:val="footer"/>
    <w:basedOn w:val="a"/>
    <w:link w:val="a8"/>
    <w:uiPriority w:val="99"/>
    <w:unhideWhenUsed/>
    <w:rsid w:val="003D67A7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67A7"/>
    <w:rPr>
      <w:rFonts w:ascii="Times New Roman" w:hAnsi="Times New Roman"/>
    </w:rPr>
  </w:style>
  <w:style w:type="numbering" w:customStyle="1" w:styleId="1">
    <w:name w:val="Нет списка1"/>
    <w:next w:val="a2"/>
    <w:uiPriority w:val="99"/>
    <w:semiHidden/>
    <w:unhideWhenUsed/>
    <w:rsid w:val="002F4209"/>
  </w:style>
  <w:style w:type="character" w:customStyle="1" w:styleId="10">
    <w:name w:val="Текст сноски Знак1"/>
    <w:link w:val="a9"/>
    <w:semiHidden/>
    <w:rsid w:val="002F4209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9">
    <w:name w:val="footnote text"/>
    <w:basedOn w:val="a"/>
    <w:link w:val="10"/>
    <w:semiHidden/>
    <w:rsid w:val="002F4209"/>
    <w:pPr>
      <w:spacing w:line="240" w:lineRule="auto"/>
      <w:ind w:firstLine="0"/>
    </w:pPr>
    <w:rPr>
      <w:rFonts w:eastAsia="Times New Roman" w:cs="Times New Roman"/>
      <w:b/>
      <w:bCs/>
      <w:sz w:val="20"/>
      <w:szCs w:val="20"/>
      <w:lang w:eastAsia="ru-RU"/>
    </w:rPr>
  </w:style>
  <w:style w:type="character" w:customStyle="1" w:styleId="aa">
    <w:name w:val="Текст сноски Знак"/>
    <w:basedOn w:val="a0"/>
    <w:uiPriority w:val="99"/>
    <w:semiHidden/>
    <w:rsid w:val="002F4209"/>
    <w:rPr>
      <w:rFonts w:ascii="Times New Roman" w:hAnsi="Times New Roman"/>
      <w:sz w:val="20"/>
      <w:szCs w:val="20"/>
    </w:rPr>
  </w:style>
  <w:style w:type="paragraph" w:styleId="ab">
    <w:name w:val="List Paragraph"/>
    <w:basedOn w:val="a"/>
    <w:uiPriority w:val="34"/>
    <w:qFormat/>
    <w:rsid w:val="002F4209"/>
    <w:pPr>
      <w:spacing w:line="240" w:lineRule="auto"/>
      <w:ind w:left="720" w:firstLine="0"/>
      <w:contextualSpacing/>
      <w:jc w:val="left"/>
    </w:pPr>
    <w:rPr>
      <w:rFonts w:eastAsia="Times New Roman" w:cs="Times New Roman"/>
      <w:sz w:val="24"/>
      <w:szCs w:val="24"/>
      <w:lang w:eastAsia="ru-RU"/>
    </w:rPr>
  </w:style>
  <w:style w:type="character" w:styleId="ac">
    <w:name w:val="footnote reference"/>
    <w:unhideWhenUsed/>
    <w:rsid w:val="002F4209"/>
    <w:rPr>
      <w:vertAlign w:val="superscript"/>
    </w:rPr>
  </w:style>
  <w:style w:type="character" w:styleId="ad">
    <w:name w:val="Hyperlink"/>
    <w:rsid w:val="002F4209"/>
    <w:rPr>
      <w:color w:val="0000FF"/>
      <w:u w:val="single"/>
    </w:rPr>
  </w:style>
  <w:style w:type="character" w:customStyle="1" w:styleId="w">
    <w:name w:val="w"/>
    <w:rsid w:val="002F4209"/>
  </w:style>
  <w:style w:type="table" w:styleId="ae">
    <w:name w:val="Table Grid"/>
    <w:basedOn w:val="a1"/>
    <w:uiPriority w:val="39"/>
    <w:rsid w:val="001E0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E62F84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E62F8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49</Words>
  <Characters>281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 Алексей Александрович</dc:creator>
  <cp:keywords/>
  <dc:description/>
  <cp:lastModifiedBy>Максимовских Анна Геннадьевна</cp:lastModifiedBy>
  <cp:revision>5</cp:revision>
  <cp:lastPrinted>2023-08-21T08:43:00Z</cp:lastPrinted>
  <dcterms:created xsi:type="dcterms:W3CDTF">2023-08-21T13:26:00Z</dcterms:created>
  <dcterms:modified xsi:type="dcterms:W3CDTF">2023-08-22T10:15:00Z</dcterms:modified>
</cp:coreProperties>
</file>